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127681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WPS.SAG.361-2-1</w:t>
      </w:r>
      <w:r w:rsidR="00C165D6">
        <w:rPr>
          <w:rFonts w:ascii="Times New Roman" w:eastAsia="Arial" w:hAnsi="Times New Roman"/>
          <w:color w:val="000000"/>
        </w:rPr>
        <w:t>/202</w:t>
      </w:r>
      <w:r w:rsidR="00311E6F">
        <w:rPr>
          <w:rFonts w:ascii="Times New Roman" w:eastAsia="Arial" w:hAnsi="Times New Roman"/>
          <w:color w:val="000000"/>
        </w:rPr>
        <w:t>1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127681" w:rsidP="006F2BFB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Środki do dezynfekcji </w:t>
      </w:r>
      <w:r w:rsidR="00C165D6" w:rsidRPr="00B94E96">
        <w:rPr>
          <w:rFonts w:ascii="Times New Roman" w:hAnsi="Times New Roman"/>
          <w:b/>
        </w:rPr>
        <w:t xml:space="preserve">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>
        <w:rPr>
          <w:rFonts w:ascii="Times New Roman" w:hAnsi="Times New Roman"/>
          <w:b/>
          <w:u w:val="single"/>
        </w:rPr>
        <w:t>8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EB62B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B9">
              <w:rPr>
                <w:rFonts w:ascii="Times New Roman" w:hAnsi="Times New Roman" w:cs="Times New Roman"/>
                <w:sz w:val="20"/>
                <w:szCs w:val="20"/>
              </w:rPr>
              <w:t>Dozowniki na żel/płyn do dezynfekcji rąk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127681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78F6" w:rsidRDefault="001278F6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EB62B9" w:rsidRDefault="00EB62B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127681" w:rsidTr="0025212E">
        <w:trPr>
          <w:trHeight w:val="617"/>
        </w:trPr>
        <w:tc>
          <w:tcPr>
            <w:tcW w:w="537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127681" w:rsidTr="0025212E">
        <w:trPr>
          <w:trHeight w:val="522"/>
        </w:trPr>
        <w:tc>
          <w:tcPr>
            <w:tcW w:w="537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127681" w:rsidRPr="008C1633" w:rsidRDefault="00127681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2BFB">
              <w:rPr>
                <w:rFonts w:ascii="Times New Roman" w:hAnsi="Times New Roman"/>
                <w:sz w:val="20"/>
                <w:szCs w:val="20"/>
              </w:rPr>
              <w:t>Dozowniki naścienne na płyn lub żel do dezynfekcji rąk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124C4">
              <w:rPr>
                <w:rFonts w:ascii="Times New Roman" w:hAnsi="Times New Roman"/>
                <w:b/>
                <w:sz w:val="20"/>
                <w:szCs w:val="20"/>
              </w:rPr>
              <w:t>zamykane</w:t>
            </w:r>
          </w:p>
        </w:tc>
        <w:tc>
          <w:tcPr>
            <w:tcW w:w="5244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681" w:rsidTr="0025212E">
        <w:trPr>
          <w:trHeight w:val="535"/>
        </w:trPr>
        <w:tc>
          <w:tcPr>
            <w:tcW w:w="537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 zbiornikiem do uzupełniania o pojemności min. 700 ml</w:t>
            </w:r>
          </w:p>
        </w:tc>
        <w:tc>
          <w:tcPr>
            <w:tcW w:w="5244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681" w:rsidTr="0025212E">
        <w:trPr>
          <w:trHeight w:val="535"/>
        </w:trPr>
        <w:tc>
          <w:tcPr>
            <w:tcW w:w="537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Wykonane z tworzywa z kolorze białym</w:t>
            </w:r>
          </w:p>
        </w:tc>
        <w:tc>
          <w:tcPr>
            <w:tcW w:w="5244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681" w:rsidTr="0025212E">
        <w:trPr>
          <w:trHeight w:val="564"/>
        </w:trPr>
        <w:tc>
          <w:tcPr>
            <w:tcW w:w="537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127681" w:rsidRPr="008C1633" w:rsidRDefault="00127681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5244" w:type="dxa"/>
          </w:tcPr>
          <w:p w:rsidR="00127681" w:rsidRPr="008C1633" w:rsidRDefault="001276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nas w </w:t>
      </w:r>
      <w:r w:rsidR="006F2BFB">
        <w:rPr>
          <w:rFonts w:ascii="Times New Roman" w:hAnsi="Times New Roman"/>
        </w:rPr>
        <w:t>formularzu WPS.SAG.361-2-</w:t>
      </w:r>
      <w:r w:rsidR="00127681">
        <w:rPr>
          <w:rFonts w:ascii="Times New Roman" w:hAnsi="Times New Roman"/>
        </w:rPr>
        <w:t>1</w:t>
      </w:r>
      <w:r>
        <w:rPr>
          <w:rFonts w:ascii="Times New Roman" w:hAnsi="Times New Roman"/>
        </w:rPr>
        <w:t>/202</w:t>
      </w:r>
      <w:r w:rsidR="00311E6F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produkty spełniają powyższe normy</w:t>
      </w:r>
      <w:r w:rsidR="00CE67E7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72" w:rsidRDefault="00A72172" w:rsidP="00824579">
      <w:pPr>
        <w:spacing w:before="0" w:after="0"/>
      </w:pPr>
      <w:r>
        <w:separator/>
      </w:r>
    </w:p>
  </w:endnote>
  <w:endnote w:type="continuationSeparator" w:id="0">
    <w:p w:rsidR="00A72172" w:rsidRDefault="00A7217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72" w:rsidRDefault="00A72172" w:rsidP="00824579">
      <w:pPr>
        <w:spacing w:before="0" w:after="0"/>
      </w:pPr>
      <w:r>
        <w:separator/>
      </w:r>
    </w:p>
  </w:footnote>
  <w:footnote w:type="continuationSeparator" w:id="0">
    <w:p w:rsidR="00A72172" w:rsidRDefault="00A7217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A721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A721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E40B2"/>
    <w:rsid w:val="00121680"/>
    <w:rsid w:val="00127681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D3C2D"/>
    <w:rsid w:val="002E041C"/>
    <w:rsid w:val="0030487C"/>
    <w:rsid w:val="00311E6F"/>
    <w:rsid w:val="003124C4"/>
    <w:rsid w:val="00317897"/>
    <w:rsid w:val="003B01FC"/>
    <w:rsid w:val="003E4914"/>
    <w:rsid w:val="003E6C26"/>
    <w:rsid w:val="00416D35"/>
    <w:rsid w:val="0042333B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336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E734B"/>
    <w:rsid w:val="006F2BFB"/>
    <w:rsid w:val="00703DDA"/>
    <w:rsid w:val="00716A5E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1261C"/>
    <w:rsid w:val="0092014A"/>
    <w:rsid w:val="00927ED9"/>
    <w:rsid w:val="009338CE"/>
    <w:rsid w:val="009460EB"/>
    <w:rsid w:val="009541E4"/>
    <w:rsid w:val="00991BE7"/>
    <w:rsid w:val="009B4454"/>
    <w:rsid w:val="00A1497A"/>
    <w:rsid w:val="00A2438D"/>
    <w:rsid w:val="00A403EE"/>
    <w:rsid w:val="00A41C51"/>
    <w:rsid w:val="00A72172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E12CC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E67E7"/>
    <w:rsid w:val="00CF465A"/>
    <w:rsid w:val="00D0129B"/>
    <w:rsid w:val="00D11390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F00D2E"/>
    <w:rsid w:val="00F0755F"/>
    <w:rsid w:val="00F140A0"/>
    <w:rsid w:val="00F31681"/>
    <w:rsid w:val="00F3724A"/>
    <w:rsid w:val="00F651AE"/>
    <w:rsid w:val="00F704A9"/>
    <w:rsid w:val="00F90287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3EC3-21C5-49AB-B353-DC61622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2020-06-25T07:38:00Z</cp:lastPrinted>
  <dcterms:created xsi:type="dcterms:W3CDTF">2021-03-22T12:15:00Z</dcterms:created>
  <dcterms:modified xsi:type="dcterms:W3CDTF">2021-03-22T13:00:00Z</dcterms:modified>
</cp:coreProperties>
</file>